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21" w:rsidRPr="001F6E21" w:rsidRDefault="001F6E21" w:rsidP="00D2558B">
      <w:pPr>
        <w:spacing w:before="100" w:beforeAutospacing="1" w:after="100" w:afterAutospacing="1" w:line="240" w:lineRule="auto"/>
        <w:jc w:val="center"/>
        <w:outlineLvl w:val="1"/>
        <w:rPr>
          <w:rFonts w:ascii="Times New Roman" w:eastAsia="Times New Roman" w:hAnsi="Times New Roman" w:cs="Times New Roman"/>
          <w:b/>
          <w:bCs/>
          <w:sz w:val="32"/>
          <w:szCs w:val="32"/>
          <w:u w:val="single"/>
        </w:rPr>
      </w:pPr>
      <w:r w:rsidRPr="001F6E21">
        <w:rPr>
          <w:rFonts w:ascii="Times New Roman" w:eastAsia="Times New Roman" w:hAnsi="Times New Roman" w:cs="Times New Roman"/>
          <w:b/>
          <w:bCs/>
          <w:sz w:val="32"/>
          <w:szCs w:val="32"/>
          <w:u w:val="single"/>
        </w:rPr>
        <w:t xml:space="preserve">Study in </w:t>
      </w:r>
      <w:r w:rsidR="00810949">
        <w:rPr>
          <w:rFonts w:ascii="Times New Roman" w:eastAsia="Times New Roman" w:hAnsi="Times New Roman" w:cs="Times New Roman"/>
          <w:b/>
          <w:bCs/>
          <w:sz w:val="32"/>
          <w:szCs w:val="32"/>
          <w:u w:val="single"/>
        </w:rPr>
        <w:t>India</w:t>
      </w:r>
    </w:p>
    <w:p w:rsidR="00810949" w:rsidRDefault="00810949" w:rsidP="00D2558B">
      <w:pPr>
        <w:spacing w:before="100" w:beforeAutospacing="1" w:after="100" w:afterAutospacing="1" w:line="240" w:lineRule="auto"/>
        <w:jc w:val="both"/>
        <w:rPr>
          <w:rFonts w:ascii="Times New Roman" w:eastAsia="Times New Roman" w:hAnsi="Times New Roman" w:cs="Times New Roman"/>
          <w:sz w:val="24"/>
          <w:szCs w:val="24"/>
        </w:rPr>
      </w:pPr>
      <w:r w:rsidRPr="00810949">
        <w:rPr>
          <w:rFonts w:ascii="Times New Roman" w:eastAsia="Times New Roman" w:hAnsi="Times New Roman" w:cs="Times New Roman"/>
          <w:sz w:val="24"/>
          <w:szCs w:val="24"/>
        </w:rPr>
        <w:t>India offers a vibrant blend of rich cultural heritage and academic excellence, making it a premier destination for global learners. As a rising education hub, it attracts students with its innovative learning ecosystems and world-class institutions. Among them, Poornima University, Jaipur stands out, delivering a transformative and future-ready educational experience.</w:t>
      </w:r>
    </w:p>
    <w:p w:rsidR="00810949" w:rsidRDefault="00810949" w:rsidP="002014A5">
      <w:pPr>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Studying in Jaipur</w:t>
      </w:r>
    </w:p>
    <w:p w:rsidR="00810949" w:rsidRPr="00810949" w:rsidRDefault="00810949" w:rsidP="002014A5">
      <w:pPr>
        <w:spacing w:after="0" w:line="240" w:lineRule="auto"/>
        <w:jc w:val="both"/>
        <w:rPr>
          <w:rFonts w:ascii="Times New Roman" w:eastAsia="Times New Roman" w:hAnsi="Times New Roman" w:cs="Times New Roman"/>
          <w:sz w:val="24"/>
          <w:szCs w:val="24"/>
        </w:rPr>
      </w:pPr>
      <w:r w:rsidRPr="00810949">
        <w:rPr>
          <w:rFonts w:ascii="Times New Roman" w:eastAsia="Times New Roman" w:hAnsi="Times New Roman" w:cs="Times New Roman"/>
          <w:sz w:val="24"/>
          <w:szCs w:val="24"/>
        </w:rPr>
        <w:t>Studying in Jaipur, the vibrant capital of Rajasthan, offers an enriching experience where tradition meets modernity. Known for its majestic architecture, rich cultural legacy, and warm hospitality, Jaipur creates an inspiring backdrop for academic pursuit. The city is home to reputed educational institutions offering a wide array of programs in engineering, management, arts, sciences, and emerging technologies, making it a hub of multidisciplinary learning.</w:t>
      </w:r>
      <w:r>
        <w:rPr>
          <w:rFonts w:ascii="Times New Roman" w:eastAsia="Times New Roman" w:hAnsi="Times New Roman" w:cs="Times New Roman"/>
          <w:sz w:val="24"/>
          <w:szCs w:val="24"/>
        </w:rPr>
        <w:t xml:space="preserve"> </w:t>
      </w:r>
      <w:r w:rsidRPr="00810949">
        <w:rPr>
          <w:rFonts w:ascii="Times New Roman" w:eastAsia="Times New Roman" w:hAnsi="Times New Roman" w:cs="Times New Roman"/>
          <w:sz w:val="24"/>
          <w:szCs w:val="24"/>
        </w:rPr>
        <w:t>Jaipur’s academic ecosystem promotes creativity, critical thinking, and collaboration through innovative teaching methodologies and a diverse, inclusive student community. The presence of a growing industrial and entrepreneurial landscape further enhances the learning experience by providing students with valuable exposure through internships, live projects, and placement opportunities.</w:t>
      </w:r>
    </w:p>
    <w:p w:rsidR="00810949" w:rsidRPr="00810949" w:rsidRDefault="00810949" w:rsidP="00D2558B">
      <w:pPr>
        <w:spacing w:before="100" w:beforeAutospacing="1" w:after="100" w:afterAutospacing="1" w:line="240" w:lineRule="auto"/>
        <w:jc w:val="both"/>
        <w:rPr>
          <w:rFonts w:ascii="Times New Roman" w:eastAsia="Times New Roman" w:hAnsi="Times New Roman" w:cs="Times New Roman"/>
          <w:sz w:val="24"/>
          <w:szCs w:val="24"/>
        </w:rPr>
      </w:pPr>
      <w:r w:rsidRPr="00810949">
        <w:rPr>
          <w:rFonts w:ascii="Times New Roman" w:eastAsia="Times New Roman" w:hAnsi="Times New Roman" w:cs="Times New Roman"/>
          <w:sz w:val="24"/>
          <w:szCs w:val="24"/>
        </w:rPr>
        <w:t>With its perfect blend of cultural depth, academic excellence, and professional growth, Jaipur stands as a beacon for global learners seeking a transformative education in one of India’s most iconic and progressive cities.</w:t>
      </w:r>
    </w:p>
    <w:p w:rsidR="001F6E21" w:rsidRPr="001F6E21" w:rsidRDefault="001F6E21" w:rsidP="002014A5">
      <w:pPr>
        <w:spacing w:after="0" w:line="240" w:lineRule="auto"/>
        <w:jc w:val="both"/>
        <w:outlineLvl w:val="2"/>
        <w:rPr>
          <w:rFonts w:ascii="Times New Roman" w:eastAsia="Times New Roman" w:hAnsi="Times New Roman" w:cs="Times New Roman"/>
          <w:b/>
          <w:bCs/>
          <w:sz w:val="28"/>
          <w:szCs w:val="28"/>
        </w:rPr>
      </w:pPr>
      <w:r w:rsidRPr="001F6E21">
        <w:rPr>
          <w:rFonts w:ascii="Times New Roman" w:eastAsia="Times New Roman" w:hAnsi="Times New Roman" w:cs="Times New Roman"/>
          <w:b/>
          <w:bCs/>
          <w:sz w:val="28"/>
          <w:szCs w:val="28"/>
        </w:rPr>
        <w:t>Why Choose Poornima University?</w:t>
      </w:r>
    </w:p>
    <w:p w:rsidR="001F6E21" w:rsidRPr="001F6E21" w:rsidRDefault="001F6E21" w:rsidP="002014A5">
      <w:pPr>
        <w:spacing w:after="0" w:line="240" w:lineRule="auto"/>
        <w:jc w:val="both"/>
        <w:rPr>
          <w:rFonts w:ascii="Times New Roman" w:eastAsia="Times New Roman" w:hAnsi="Times New Roman" w:cs="Times New Roman"/>
          <w:sz w:val="24"/>
          <w:szCs w:val="24"/>
        </w:rPr>
      </w:pPr>
      <w:r w:rsidRPr="002014A5">
        <w:rPr>
          <w:rFonts w:ascii="Times New Roman" w:eastAsia="Times New Roman" w:hAnsi="Times New Roman" w:cs="Times New Roman"/>
          <w:bCs/>
          <w:sz w:val="24"/>
          <w:szCs w:val="24"/>
        </w:rPr>
        <w:t xml:space="preserve">Poornima University </w:t>
      </w:r>
      <w:r w:rsidRPr="002014A5">
        <w:rPr>
          <w:rFonts w:ascii="Times New Roman" w:eastAsia="Times New Roman" w:hAnsi="Times New Roman" w:cs="Times New Roman"/>
          <w:sz w:val="24"/>
          <w:szCs w:val="24"/>
        </w:rPr>
        <w:t>stands</w:t>
      </w:r>
      <w:r w:rsidRPr="001F6E21">
        <w:rPr>
          <w:rFonts w:ascii="Times New Roman" w:eastAsia="Times New Roman" w:hAnsi="Times New Roman" w:cs="Times New Roman"/>
          <w:sz w:val="24"/>
          <w:szCs w:val="24"/>
        </w:rPr>
        <w:t xml:space="preserve"> tall among Jaipur’s educational institutions, recognized for its student-centric approach and progressive academic ecosystem. With an emphasis on innovation, entrepreneurship, and holistic learning, PU nurtures future-ready professionals across a wide array of disciplines such as engineering, design, business, planning, computer science, and applied sciences.</w:t>
      </w:r>
    </w:p>
    <w:p w:rsidR="001F6E21" w:rsidRPr="001F6E21" w:rsidRDefault="001F6E21" w:rsidP="00D2558B">
      <w:p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The university is committed to preparing students for global challenges through a curriculum that blends theoretical learning with practical exposure, industry collaboration, and international insights.</w:t>
      </w:r>
    </w:p>
    <w:p w:rsidR="001F6E21" w:rsidRPr="001F6E21" w:rsidRDefault="001F6E21" w:rsidP="002014A5">
      <w:pPr>
        <w:spacing w:after="0" w:line="240" w:lineRule="auto"/>
        <w:jc w:val="both"/>
        <w:outlineLvl w:val="2"/>
        <w:rPr>
          <w:rFonts w:ascii="Times New Roman" w:eastAsia="Times New Roman" w:hAnsi="Times New Roman" w:cs="Times New Roman"/>
          <w:b/>
          <w:bCs/>
          <w:sz w:val="28"/>
          <w:szCs w:val="24"/>
        </w:rPr>
      </w:pPr>
      <w:r w:rsidRPr="001F6E21">
        <w:rPr>
          <w:rFonts w:ascii="Times New Roman" w:eastAsia="Times New Roman" w:hAnsi="Times New Roman" w:cs="Times New Roman"/>
          <w:b/>
          <w:bCs/>
          <w:sz w:val="28"/>
          <w:szCs w:val="24"/>
        </w:rPr>
        <w:t>Modern Campus with World-Class Amenities</w:t>
      </w:r>
    </w:p>
    <w:p w:rsidR="001F6E21" w:rsidRPr="001F6E21" w:rsidRDefault="001F6E21" w:rsidP="002014A5">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Spread over a lush, green campus, Poornima University provides a modern learning environment equipped with:</w:t>
      </w:r>
    </w:p>
    <w:p w:rsidR="004178D3" w:rsidRPr="00F96118" w:rsidRDefault="001F6E21"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Advanced laboratories</w:t>
      </w:r>
      <w:r w:rsidR="00FB6A84">
        <w:rPr>
          <w:rFonts w:ascii="Times New Roman" w:eastAsia="Times New Roman" w:hAnsi="Times New Roman" w:cs="Times New Roman"/>
          <w:sz w:val="24"/>
          <w:szCs w:val="24"/>
        </w:rPr>
        <w:t xml:space="preserve"> with updated hardwares &amp; Softwares</w:t>
      </w:r>
    </w:p>
    <w:p w:rsidR="001F6E21" w:rsidRPr="001F6E21" w:rsidRDefault="001F6E21"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Comprehensive library with global academic resources</w:t>
      </w:r>
    </w:p>
    <w:p w:rsidR="001F6E21" w:rsidRPr="001F6E21" w:rsidRDefault="001F6E21"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Residential facilities with diverse food options</w:t>
      </w:r>
    </w:p>
    <w:p w:rsidR="001F6E21" w:rsidRPr="001F6E21" w:rsidRDefault="001F6E21"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Sports complexes and wellness centers</w:t>
      </w:r>
    </w:p>
    <w:p w:rsidR="001F6E21" w:rsidRPr="00F96118" w:rsidRDefault="001F6E21"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24/7 security and medical support</w:t>
      </w:r>
    </w:p>
    <w:p w:rsidR="004178D3" w:rsidRPr="00F96118" w:rsidRDefault="004178D3"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sz w:val="24"/>
          <w:szCs w:val="24"/>
        </w:rPr>
        <w:t>Cafeteria and hangout space within the campus</w:t>
      </w:r>
    </w:p>
    <w:p w:rsidR="00301E25" w:rsidRPr="00F96118" w:rsidRDefault="004178D3"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sz w:val="24"/>
          <w:szCs w:val="24"/>
        </w:rPr>
        <w:t>Campus is located at one of the prime industrial area with best transportation facilities</w:t>
      </w:r>
    </w:p>
    <w:p w:rsidR="00301E25" w:rsidRPr="00F96118" w:rsidRDefault="00301E25" w:rsidP="00D2558B">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sz w:val="24"/>
          <w:szCs w:val="24"/>
        </w:rPr>
        <w:t xml:space="preserve">All weather </w:t>
      </w:r>
    </w:p>
    <w:p w:rsidR="001F6E21" w:rsidRPr="001F6E21" w:rsidRDefault="001F6E21" w:rsidP="00D2558B">
      <w:p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lastRenderedPageBreak/>
        <w:t>PU's infrastructure is designed to foster curiosity, creativity, and collaboration, empowering students to thrive academically and personally.</w:t>
      </w:r>
    </w:p>
    <w:p w:rsidR="00D2558B" w:rsidRPr="00D2558B" w:rsidRDefault="00D2558B" w:rsidP="00D2558B">
      <w:pPr>
        <w:spacing w:after="0" w:line="240" w:lineRule="auto"/>
        <w:jc w:val="both"/>
        <w:rPr>
          <w:rFonts w:ascii="Times New Roman" w:eastAsia="Times New Roman" w:hAnsi="Times New Roman" w:cs="Times New Roman"/>
          <w:b/>
          <w:bCs/>
          <w:sz w:val="28"/>
          <w:szCs w:val="24"/>
        </w:rPr>
      </w:pPr>
      <w:r w:rsidRPr="00D2558B">
        <w:rPr>
          <w:rFonts w:ascii="Times New Roman" w:eastAsia="Times New Roman" w:hAnsi="Times New Roman" w:cs="Times New Roman"/>
          <w:b/>
          <w:bCs/>
          <w:sz w:val="28"/>
          <w:szCs w:val="24"/>
        </w:rPr>
        <w:t>Experienced Faculty</w:t>
      </w:r>
    </w:p>
    <w:p w:rsidR="00D2558B" w:rsidRPr="00D2558B" w:rsidRDefault="00D2558B" w:rsidP="00D2558B">
      <w:pPr>
        <w:spacing w:after="0" w:line="240" w:lineRule="auto"/>
        <w:jc w:val="both"/>
        <w:rPr>
          <w:rFonts w:ascii="Times New Roman" w:eastAsia="Times New Roman" w:hAnsi="Times New Roman" w:cs="Times New Roman"/>
          <w:sz w:val="24"/>
          <w:szCs w:val="24"/>
        </w:rPr>
      </w:pPr>
      <w:r w:rsidRPr="00D2558B">
        <w:rPr>
          <w:rFonts w:ascii="Times New Roman" w:eastAsia="Times New Roman" w:hAnsi="Times New Roman" w:cs="Times New Roman"/>
          <w:sz w:val="24"/>
          <w:szCs w:val="24"/>
        </w:rPr>
        <w:t>The strength of Poornima University lies in its team of experienced and dedicated faculty members who are the driving force behind its academic excellence. The professors are not only academically accomplished but also bring valuable industry insights into the classroom. This unique blend of theoretical knowledge and practical exposure ensures that students receive a well-rounded and application-oriented education.</w:t>
      </w:r>
    </w:p>
    <w:p w:rsidR="00D2558B" w:rsidRDefault="00D2558B" w:rsidP="00D2558B">
      <w:pPr>
        <w:spacing w:before="100" w:beforeAutospacing="1" w:after="100" w:afterAutospacing="1" w:line="240" w:lineRule="auto"/>
        <w:jc w:val="both"/>
        <w:rPr>
          <w:rFonts w:ascii="Times New Roman" w:eastAsia="Times New Roman" w:hAnsi="Times New Roman" w:cs="Times New Roman"/>
          <w:sz w:val="24"/>
          <w:szCs w:val="24"/>
        </w:rPr>
      </w:pPr>
      <w:r w:rsidRPr="00D2558B">
        <w:rPr>
          <w:rFonts w:ascii="Times New Roman" w:eastAsia="Times New Roman" w:hAnsi="Times New Roman" w:cs="Times New Roman"/>
          <w:sz w:val="24"/>
          <w:szCs w:val="24"/>
        </w:rPr>
        <w:t>At Poornima University, faculty members go beyond conventional teaching by providing personalized guidance and mentorship. They play a vital role in developing critical thinking, encouraging innovation, and nurturing a problem-solving mindset—empowering students to excel both academically and professionally.</w:t>
      </w:r>
    </w:p>
    <w:p w:rsidR="001F6E21" w:rsidRPr="00D2558B" w:rsidRDefault="001F6E21" w:rsidP="00D2558B">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b/>
          <w:bCs/>
          <w:sz w:val="28"/>
          <w:szCs w:val="24"/>
        </w:rPr>
        <w:t>Dynamic Learning Community</w:t>
      </w:r>
    </w:p>
    <w:p w:rsidR="00D2558B" w:rsidRDefault="001F6E21" w:rsidP="00D2558B">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At PU, students come from across India and abroad, contributing to a vibrant, inclusive, and multicultural learning environment. The university actively promotes inter-cultural engagement through events, language exchange, and collaboration among international and domestic students. This spirit of global learning enriches perspectives and builds lifelong networks.</w:t>
      </w:r>
    </w:p>
    <w:p w:rsidR="00D2558B" w:rsidRDefault="00D2558B" w:rsidP="00D2558B">
      <w:pPr>
        <w:spacing w:after="0" w:line="240" w:lineRule="auto"/>
        <w:jc w:val="both"/>
        <w:rPr>
          <w:rFonts w:ascii="Times New Roman" w:eastAsia="Times New Roman" w:hAnsi="Times New Roman" w:cs="Times New Roman"/>
          <w:sz w:val="24"/>
          <w:szCs w:val="24"/>
        </w:rPr>
      </w:pPr>
    </w:p>
    <w:p w:rsidR="001F6E21" w:rsidRPr="00D2558B" w:rsidRDefault="001F6E21" w:rsidP="00D2558B">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b/>
          <w:bCs/>
          <w:sz w:val="28"/>
          <w:szCs w:val="24"/>
        </w:rPr>
        <w:t>Support for International Students</w:t>
      </w:r>
      <w:r w:rsidR="00ED536B">
        <w:rPr>
          <w:rFonts w:ascii="Times New Roman" w:eastAsia="Times New Roman" w:hAnsi="Times New Roman" w:cs="Times New Roman"/>
          <w:b/>
          <w:bCs/>
          <w:sz w:val="28"/>
          <w:szCs w:val="24"/>
        </w:rPr>
        <w:t>/ Faculties</w:t>
      </w:r>
    </w:p>
    <w:p w:rsidR="001F6E21" w:rsidRPr="001F6E21" w:rsidRDefault="001F6E21" w:rsidP="00D2558B">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From pre-arrival guidance to on-campus integration, the IR department offers continuous support to international students</w:t>
      </w:r>
      <w:r w:rsidRPr="00647C68">
        <w:rPr>
          <w:rFonts w:ascii="Times New Roman" w:eastAsia="Times New Roman" w:hAnsi="Times New Roman" w:cs="Times New Roman"/>
          <w:sz w:val="24"/>
          <w:szCs w:val="24"/>
        </w:rPr>
        <w:t>.</w:t>
      </w:r>
      <w:r w:rsidR="009A53C6" w:rsidRPr="00647C68">
        <w:rPr>
          <w:rFonts w:ascii="Times New Roman" w:eastAsia="Times New Roman" w:hAnsi="Times New Roman" w:cs="Times New Roman"/>
          <w:sz w:val="24"/>
          <w:szCs w:val="24"/>
        </w:rPr>
        <w:t xml:space="preserve"> IR department also provide global volunteering.</w:t>
      </w:r>
      <w:r w:rsidR="009A53C6">
        <w:rPr>
          <w:rFonts w:ascii="Times New Roman" w:eastAsia="Times New Roman" w:hAnsi="Times New Roman" w:cs="Times New Roman"/>
          <w:sz w:val="24"/>
          <w:szCs w:val="24"/>
        </w:rPr>
        <w:t xml:space="preserve"> </w:t>
      </w:r>
      <w:r w:rsidRPr="001F6E21">
        <w:rPr>
          <w:rFonts w:ascii="Times New Roman" w:eastAsia="Times New Roman" w:hAnsi="Times New Roman" w:cs="Times New Roman"/>
          <w:sz w:val="24"/>
          <w:szCs w:val="24"/>
        </w:rPr>
        <w:t xml:space="preserve"> Services include:</w:t>
      </w:r>
    </w:p>
    <w:p w:rsidR="001F6E21" w:rsidRPr="001F6E21" w:rsidRDefault="001F6E21" w:rsidP="00D2558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Visa and travel assistance</w:t>
      </w:r>
    </w:p>
    <w:p w:rsidR="001F6E21" w:rsidRPr="001F6E21" w:rsidRDefault="001F6E21" w:rsidP="00D2558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Orientation and cultural acclimatization</w:t>
      </w:r>
    </w:p>
    <w:p w:rsidR="001F6E21" w:rsidRPr="001F6E21" w:rsidRDefault="001F6E21" w:rsidP="00D2558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Language and mentorship programs</w:t>
      </w:r>
    </w:p>
    <w:p w:rsidR="001F6E21" w:rsidRPr="001F6E21" w:rsidRDefault="001F6E21" w:rsidP="00D2558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Guidance on academic and career development</w:t>
      </w:r>
    </w:p>
    <w:p w:rsidR="001F6E21" w:rsidRPr="001F6E21" w:rsidRDefault="001F6E21" w:rsidP="00D2558B">
      <w:pPr>
        <w:spacing w:before="100" w:beforeAutospacing="1" w:after="100" w:afterAutospacing="1"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The IR team ensures every student feels at home and empowered to succeed in their academic journey at Poornima University.</w:t>
      </w:r>
    </w:p>
    <w:p w:rsidR="00EE0207" w:rsidRPr="00EE0207" w:rsidRDefault="00EE0207" w:rsidP="002014A5">
      <w:pPr>
        <w:spacing w:after="0" w:line="240" w:lineRule="auto"/>
        <w:jc w:val="both"/>
        <w:outlineLvl w:val="2"/>
        <w:rPr>
          <w:rFonts w:ascii="Times New Roman" w:eastAsia="Times New Roman" w:hAnsi="Times New Roman" w:cs="Times New Roman"/>
          <w:b/>
          <w:bCs/>
          <w:sz w:val="28"/>
          <w:szCs w:val="24"/>
        </w:rPr>
      </w:pPr>
      <w:r w:rsidRPr="00F96118">
        <w:rPr>
          <w:rFonts w:ascii="Times New Roman" w:eastAsia="Times New Roman" w:hAnsi="Times New Roman" w:cs="Times New Roman"/>
          <w:b/>
          <w:bCs/>
          <w:sz w:val="28"/>
          <w:szCs w:val="24"/>
        </w:rPr>
        <w:t>Key Opportunities through AIESEC Poornima:</w:t>
      </w:r>
    </w:p>
    <w:p w:rsidR="00301E25" w:rsidRPr="00F96118" w:rsidRDefault="00EE0207" w:rsidP="002014A5">
      <w:pPr>
        <w:numPr>
          <w:ilvl w:val="0"/>
          <w:numId w:val="4"/>
        </w:numPr>
        <w:spacing w:after="0"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b/>
          <w:bCs/>
          <w:sz w:val="24"/>
          <w:szCs w:val="24"/>
        </w:rPr>
        <w:t>Global Exchange Internships:</w:t>
      </w:r>
      <w:r w:rsidRPr="00EE0207">
        <w:rPr>
          <w:rFonts w:ascii="Times New Roman" w:eastAsia="Times New Roman" w:hAnsi="Times New Roman" w:cs="Times New Roman"/>
          <w:sz w:val="24"/>
          <w:szCs w:val="24"/>
        </w:rPr>
        <w:t xml:space="preserve"> Students can work and </w:t>
      </w:r>
      <w:r w:rsidR="00301E25" w:rsidRPr="00F96118">
        <w:rPr>
          <w:rFonts w:ascii="Times New Roman" w:eastAsia="Times New Roman" w:hAnsi="Times New Roman" w:cs="Times New Roman"/>
          <w:sz w:val="24"/>
          <w:szCs w:val="24"/>
        </w:rPr>
        <w:t>intern</w:t>
      </w:r>
      <w:r w:rsidRPr="00EE0207">
        <w:rPr>
          <w:rFonts w:ascii="Times New Roman" w:eastAsia="Times New Roman" w:hAnsi="Times New Roman" w:cs="Times New Roman"/>
          <w:sz w:val="24"/>
          <w:szCs w:val="24"/>
        </w:rPr>
        <w:t xml:space="preserve"> abroad </w:t>
      </w:r>
    </w:p>
    <w:p w:rsidR="00EE0207" w:rsidRPr="00EE0207" w:rsidRDefault="00EE0207" w:rsidP="00D2558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b/>
          <w:bCs/>
          <w:sz w:val="24"/>
          <w:szCs w:val="24"/>
        </w:rPr>
        <w:t>Youth Leadership Programs:</w:t>
      </w:r>
      <w:r w:rsidRPr="00EE0207">
        <w:rPr>
          <w:rFonts w:ascii="Times New Roman" w:eastAsia="Times New Roman" w:hAnsi="Times New Roman" w:cs="Times New Roman"/>
          <w:sz w:val="24"/>
          <w:szCs w:val="24"/>
        </w:rPr>
        <w:t xml:space="preserve"> Participate in seminars, community projects, and team-based leadership roles</w:t>
      </w:r>
    </w:p>
    <w:p w:rsidR="00EE0207" w:rsidRPr="00EE0207" w:rsidRDefault="00EE0207" w:rsidP="00D2558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b/>
          <w:bCs/>
          <w:sz w:val="24"/>
          <w:szCs w:val="24"/>
        </w:rPr>
        <w:t>International Conferences:</w:t>
      </w:r>
      <w:r w:rsidRPr="00EE0207">
        <w:rPr>
          <w:rFonts w:ascii="Times New Roman" w:eastAsia="Times New Roman" w:hAnsi="Times New Roman" w:cs="Times New Roman"/>
          <w:sz w:val="24"/>
          <w:szCs w:val="24"/>
        </w:rPr>
        <w:t xml:space="preserve"> Attend summits and networking events with peers from across the world</w:t>
      </w:r>
    </w:p>
    <w:p w:rsidR="00EE0207" w:rsidRPr="00EE0207" w:rsidRDefault="00EE0207" w:rsidP="00D2558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b/>
          <w:bCs/>
          <w:sz w:val="24"/>
          <w:szCs w:val="24"/>
        </w:rPr>
        <w:t>Cultural Understanding:</w:t>
      </w:r>
      <w:r w:rsidRPr="00EE0207">
        <w:rPr>
          <w:rFonts w:ascii="Times New Roman" w:eastAsia="Times New Roman" w:hAnsi="Times New Roman" w:cs="Times New Roman"/>
          <w:sz w:val="24"/>
          <w:szCs w:val="24"/>
        </w:rPr>
        <w:t xml:space="preserve"> Engage with visiting AIESEC interns and organize international experiences on campus</w:t>
      </w:r>
    </w:p>
    <w:p w:rsidR="00025469" w:rsidRPr="00025469" w:rsidRDefault="00EE0207" w:rsidP="00025469">
      <w:pPr>
        <w:spacing w:before="100" w:beforeAutospacing="1" w:after="100" w:afterAutospacing="1" w:line="240" w:lineRule="auto"/>
        <w:jc w:val="both"/>
        <w:rPr>
          <w:rFonts w:ascii="Times New Roman" w:eastAsia="Times New Roman" w:hAnsi="Times New Roman" w:cs="Times New Roman"/>
          <w:sz w:val="24"/>
          <w:szCs w:val="24"/>
        </w:rPr>
      </w:pPr>
      <w:r w:rsidRPr="00EE0207">
        <w:rPr>
          <w:rFonts w:ascii="Times New Roman" w:eastAsia="Times New Roman" w:hAnsi="Times New Roman" w:cs="Times New Roman"/>
          <w:sz w:val="24"/>
          <w:szCs w:val="24"/>
        </w:rPr>
        <w:t>Through AIESEC, Poornima students gain hands-on experience in leadership, social impact, and global collaboration—making them more globally aware and professionally equipped.</w:t>
      </w:r>
    </w:p>
    <w:p w:rsidR="00025469" w:rsidRDefault="00025469" w:rsidP="00D2558B">
      <w:pPr>
        <w:spacing w:after="0" w:line="240" w:lineRule="auto"/>
        <w:jc w:val="both"/>
        <w:outlineLvl w:val="1"/>
        <w:rPr>
          <w:rFonts w:ascii="Times New Roman" w:eastAsia="Times New Roman" w:hAnsi="Times New Roman" w:cs="Times New Roman"/>
          <w:b/>
          <w:bCs/>
          <w:sz w:val="28"/>
          <w:szCs w:val="24"/>
        </w:rPr>
      </w:pPr>
    </w:p>
    <w:p w:rsidR="00EE0207" w:rsidRPr="00EE0207" w:rsidRDefault="00EE0207" w:rsidP="00D2558B">
      <w:pPr>
        <w:spacing w:after="0" w:line="240" w:lineRule="auto"/>
        <w:jc w:val="both"/>
        <w:outlineLvl w:val="1"/>
        <w:rPr>
          <w:rFonts w:ascii="Times New Roman" w:eastAsia="Times New Roman" w:hAnsi="Times New Roman" w:cs="Times New Roman"/>
          <w:b/>
          <w:bCs/>
          <w:sz w:val="28"/>
          <w:szCs w:val="24"/>
        </w:rPr>
      </w:pPr>
      <w:r w:rsidRPr="00F96118">
        <w:rPr>
          <w:rFonts w:ascii="Times New Roman" w:eastAsia="Times New Roman" w:hAnsi="Times New Roman" w:cs="Times New Roman"/>
          <w:b/>
          <w:bCs/>
          <w:sz w:val="28"/>
          <w:szCs w:val="24"/>
        </w:rPr>
        <w:lastRenderedPageBreak/>
        <w:t>Why International Students Choose Poornima University</w:t>
      </w:r>
    </w:p>
    <w:p w:rsidR="00EE0207" w:rsidRPr="00EE0207" w:rsidRDefault="00EE0207" w:rsidP="00D2558B">
      <w:pPr>
        <w:numPr>
          <w:ilvl w:val="0"/>
          <w:numId w:val="5"/>
        </w:numPr>
        <w:spacing w:after="100" w:afterAutospacing="1" w:line="240" w:lineRule="auto"/>
        <w:jc w:val="both"/>
        <w:rPr>
          <w:rFonts w:ascii="Times New Roman" w:eastAsia="Times New Roman" w:hAnsi="Times New Roman" w:cs="Times New Roman"/>
          <w:sz w:val="24"/>
          <w:szCs w:val="24"/>
        </w:rPr>
      </w:pPr>
      <w:r w:rsidRPr="00EE0207">
        <w:rPr>
          <w:rFonts w:ascii="Times New Roman" w:eastAsia="Times New Roman" w:hAnsi="Times New Roman" w:cs="Times New Roman"/>
          <w:sz w:val="24"/>
          <w:szCs w:val="24"/>
        </w:rPr>
        <w:t>Vibrant, multicultural campus with 360° student support</w:t>
      </w:r>
    </w:p>
    <w:p w:rsidR="00EE0207" w:rsidRPr="00D2558B" w:rsidRDefault="00EE0207" w:rsidP="00D255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2558B">
        <w:rPr>
          <w:rFonts w:ascii="Times New Roman" w:eastAsia="Times New Roman" w:hAnsi="Times New Roman" w:cs="Times New Roman"/>
          <w:sz w:val="24"/>
          <w:szCs w:val="24"/>
        </w:rPr>
        <w:t>Programs aligned with international academic and industry standards</w:t>
      </w:r>
    </w:p>
    <w:p w:rsidR="00EE0207" w:rsidRPr="00EE0207" w:rsidRDefault="00EE0207" w:rsidP="00D255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E0207">
        <w:rPr>
          <w:rFonts w:ascii="Times New Roman" w:eastAsia="Times New Roman" w:hAnsi="Times New Roman" w:cs="Times New Roman"/>
          <w:sz w:val="24"/>
          <w:szCs w:val="24"/>
        </w:rPr>
        <w:t>Integrated cultural experiences and global networking opportunities</w:t>
      </w:r>
    </w:p>
    <w:p w:rsidR="00D2558B" w:rsidRDefault="00301E25" w:rsidP="00D2558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96118">
        <w:rPr>
          <w:rFonts w:ascii="Times New Roman" w:eastAsia="Times New Roman" w:hAnsi="Times New Roman" w:cs="Times New Roman"/>
          <w:sz w:val="24"/>
          <w:szCs w:val="24"/>
        </w:rPr>
        <w:t xml:space="preserve">Participation in </w:t>
      </w:r>
      <w:r w:rsidR="00EE0207" w:rsidRPr="00EE0207">
        <w:rPr>
          <w:rFonts w:ascii="Times New Roman" w:eastAsia="Times New Roman" w:hAnsi="Times New Roman" w:cs="Times New Roman"/>
          <w:sz w:val="24"/>
          <w:szCs w:val="24"/>
        </w:rPr>
        <w:t xml:space="preserve"> IR initiatives, and AIESEC exchanges</w:t>
      </w:r>
    </w:p>
    <w:p w:rsidR="001F6E21" w:rsidRPr="00D2558B" w:rsidRDefault="001F6E21" w:rsidP="00D2558B">
      <w:pPr>
        <w:spacing w:after="0" w:line="240" w:lineRule="auto"/>
        <w:jc w:val="both"/>
        <w:rPr>
          <w:rFonts w:ascii="Times New Roman" w:eastAsia="Times New Roman" w:hAnsi="Times New Roman" w:cs="Times New Roman"/>
          <w:sz w:val="24"/>
          <w:szCs w:val="24"/>
        </w:rPr>
      </w:pPr>
      <w:r w:rsidRPr="00D2558B">
        <w:rPr>
          <w:rFonts w:ascii="Times New Roman" w:eastAsia="Times New Roman" w:hAnsi="Times New Roman" w:cs="Times New Roman"/>
          <w:b/>
          <w:bCs/>
          <w:sz w:val="28"/>
          <w:szCs w:val="24"/>
        </w:rPr>
        <w:t>Poornima University – Your Gateway to a Global Future</w:t>
      </w:r>
    </w:p>
    <w:p w:rsidR="001F6E21" w:rsidRPr="001F6E21" w:rsidRDefault="001F6E21" w:rsidP="00D2558B">
      <w:pPr>
        <w:spacing w:after="0" w:line="240" w:lineRule="auto"/>
        <w:jc w:val="both"/>
        <w:rPr>
          <w:rFonts w:ascii="Times New Roman" w:eastAsia="Times New Roman" w:hAnsi="Times New Roman" w:cs="Times New Roman"/>
          <w:sz w:val="24"/>
          <w:szCs w:val="24"/>
        </w:rPr>
      </w:pPr>
      <w:r w:rsidRPr="001F6E21">
        <w:rPr>
          <w:rFonts w:ascii="Times New Roman" w:eastAsia="Times New Roman" w:hAnsi="Times New Roman" w:cs="Times New Roman"/>
          <w:sz w:val="24"/>
          <w:szCs w:val="24"/>
        </w:rPr>
        <w:t>By choosing Poornima University, international students don’t just receive a world-class education—they become part of a vibrant community committed to excellence, innovation, and cultural exchange. Whether your goal is academic achievement, career advancement, or global exposure, Poornima provides the ideal platform to launch your journey.</w:t>
      </w:r>
    </w:p>
    <w:p w:rsidR="00A862C2" w:rsidRPr="00F96118" w:rsidRDefault="00A862C2" w:rsidP="00D2558B">
      <w:pPr>
        <w:jc w:val="both"/>
        <w:rPr>
          <w:rFonts w:ascii="Times New Roman" w:hAnsi="Times New Roman" w:cs="Times New Roman"/>
          <w:sz w:val="24"/>
          <w:szCs w:val="24"/>
        </w:rPr>
      </w:pPr>
      <w:bookmarkStart w:id="0" w:name="_GoBack"/>
      <w:bookmarkEnd w:id="0"/>
    </w:p>
    <w:sectPr w:rsidR="00A862C2" w:rsidRPr="00F96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D5E"/>
    <w:multiLevelType w:val="multilevel"/>
    <w:tmpl w:val="08D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3211B"/>
    <w:multiLevelType w:val="multilevel"/>
    <w:tmpl w:val="9A52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D3549"/>
    <w:multiLevelType w:val="multilevel"/>
    <w:tmpl w:val="D2FA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515814"/>
    <w:multiLevelType w:val="multilevel"/>
    <w:tmpl w:val="7E50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52FF5"/>
    <w:multiLevelType w:val="multilevel"/>
    <w:tmpl w:val="260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CA"/>
    <w:rsid w:val="00025469"/>
    <w:rsid w:val="001F6E21"/>
    <w:rsid w:val="002014A5"/>
    <w:rsid w:val="00301E25"/>
    <w:rsid w:val="004178D3"/>
    <w:rsid w:val="005C6A05"/>
    <w:rsid w:val="00647C68"/>
    <w:rsid w:val="00810949"/>
    <w:rsid w:val="00892ABE"/>
    <w:rsid w:val="009A53C6"/>
    <w:rsid w:val="009C78CA"/>
    <w:rsid w:val="00A77DB1"/>
    <w:rsid w:val="00A862C2"/>
    <w:rsid w:val="00D2558B"/>
    <w:rsid w:val="00ED536B"/>
    <w:rsid w:val="00EE0207"/>
    <w:rsid w:val="00F96118"/>
    <w:rsid w:val="00FB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655A8-B372-4A60-87E5-11F7F7C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F6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6E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E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6E21"/>
    <w:rPr>
      <w:rFonts w:ascii="Times New Roman" w:eastAsia="Times New Roman" w:hAnsi="Times New Roman" w:cs="Times New Roman"/>
      <w:b/>
      <w:bCs/>
      <w:sz w:val="27"/>
      <w:szCs w:val="27"/>
    </w:rPr>
  </w:style>
  <w:style w:type="character" w:styleId="Strong">
    <w:name w:val="Strong"/>
    <w:basedOn w:val="DefaultParagraphFont"/>
    <w:uiPriority w:val="22"/>
    <w:qFormat/>
    <w:rsid w:val="001F6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3867">
      <w:bodyDiv w:val="1"/>
      <w:marLeft w:val="0"/>
      <w:marRight w:val="0"/>
      <w:marTop w:val="0"/>
      <w:marBottom w:val="0"/>
      <w:divBdr>
        <w:top w:val="none" w:sz="0" w:space="0" w:color="auto"/>
        <w:left w:val="none" w:sz="0" w:space="0" w:color="auto"/>
        <w:bottom w:val="none" w:sz="0" w:space="0" w:color="auto"/>
        <w:right w:val="none" w:sz="0" w:space="0" w:color="auto"/>
      </w:divBdr>
    </w:div>
    <w:div w:id="441808211">
      <w:bodyDiv w:val="1"/>
      <w:marLeft w:val="0"/>
      <w:marRight w:val="0"/>
      <w:marTop w:val="0"/>
      <w:marBottom w:val="0"/>
      <w:divBdr>
        <w:top w:val="none" w:sz="0" w:space="0" w:color="auto"/>
        <w:left w:val="none" w:sz="0" w:space="0" w:color="auto"/>
        <w:bottom w:val="none" w:sz="0" w:space="0" w:color="auto"/>
        <w:right w:val="none" w:sz="0" w:space="0" w:color="auto"/>
      </w:divBdr>
    </w:div>
    <w:div w:id="1078096574">
      <w:bodyDiv w:val="1"/>
      <w:marLeft w:val="0"/>
      <w:marRight w:val="0"/>
      <w:marTop w:val="0"/>
      <w:marBottom w:val="0"/>
      <w:divBdr>
        <w:top w:val="none" w:sz="0" w:space="0" w:color="auto"/>
        <w:left w:val="none" w:sz="0" w:space="0" w:color="auto"/>
        <w:bottom w:val="none" w:sz="0" w:space="0" w:color="auto"/>
        <w:right w:val="none" w:sz="0" w:space="0" w:color="auto"/>
      </w:divBdr>
    </w:div>
    <w:div w:id="1266693062">
      <w:bodyDiv w:val="1"/>
      <w:marLeft w:val="0"/>
      <w:marRight w:val="0"/>
      <w:marTop w:val="0"/>
      <w:marBottom w:val="0"/>
      <w:divBdr>
        <w:top w:val="none" w:sz="0" w:space="0" w:color="auto"/>
        <w:left w:val="none" w:sz="0" w:space="0" w:color="auto"/>
        <w:bottom w:val="none" w:sz="0" w:space="0" w:color="auto"/>
        <w:right w:val="none" w:sz="0" w:space="0" w:color="auto"/>
      </w:divBdr>
    </w:div>
    <w:div w:id="14233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8F2B-A5D0-4A82-9ACB-BD18B0DB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15</cp:revision>
  <dcterms:created xsi:type="dcterms:W3CDTF">2025-05-19T05:23:00Z</dcterms:created>
  <dcterms:modified xsi:type="dcterms:W3CDTF">2025-05-19T07:25:00Z</dcterms:modified>
</cp:coreProperties>
</file>